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40" w:before="240" w:lineRule="auto"/>
        <w:rPr>
          <w:rFonts w:ascii="Roboto" w:cs="Roboto" w:eastAsia="Roboto" w:hAnsi="Roboto"/>
          <w:b w:val="1"/>
          <w:sz w:val="26"/>
          <w:szCs w:val="26"/>
        </w:rPr>
      </w:pPr>
      <w:r w:rsidDel="00000000" w:rsidR="00000000" w:rsidRPr="00000000">
        <w:rPr>
          <w:rFonts w:ascii="Roboto" w:cs="Roboto" w:eastAsia="Roboto" w:hAnsi="Roboto"/>
          <w:b w:val="1"/>
          <w:sz w:val="26"/>
          <w:szCs w:val="26"/>
        </w:rPr>
        <w:drawing>
          <wp:inline distB="0" distT="0" distL="0" distR="0">
            <wp:extent cx="1041400" cy="11049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41400" cy="11049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hd w:fill="ffffff" w:val="clear"/>
        <w:spacing w:after="240" w:before="240" w:lineRule="auto"/>
        <w:rPr>
          <w:rFonts w:ascii="Roboto" w:cs="Roboto" w:eastAsia="Roboto" w:hAnsi="Roboto"/>
          <w:b w:val="1"/>
          <w:color w:val="222222"/>
          <w:sz w:val="24"/>
          <w:szCs w:val="24"/>
        </w:rPr>
      </w:pPr>
      <w:r w:rsidDel="00000000" w:rsidR="00000000" w:rsidRPr="00000000">
        <w:rPr>
          <w:rtl w:val="0"/>
        </w:rPr>
      </w:r>
    </w:p>
    <w:p w:rsidR="00000000" w:rsidDel="00000000" w:rsidP="00000000" w:rsidRDefault="00000000" w:rsidRPr="00000000" w14:paraId="00000003">
      <w:pPr>
        <w:shd w:fill="ffffff" w:val="clear"/>
        <w:spacing w:after="240" w:before="240" w:lineRule="auto"/>
        <w:rPr>
          <w:rFonts w:ascii="Roboto" w:cs="Roboto" w:eastAsia="Roboto" w:hAnsi="Roboto"/>
          <w:b w:val="1"/>
          <w:color w:val="222222"/>
          <w:sz w:val="24"/>
          <w:szCs w:val="24"/>
        </w:rPr>
      </w:pPr>
      <w:r w:rsidDel="00000000" w:rsidR="00000000" w:rsidRPr="00000000">
        <w:rPr>
          <w:rFonts w:ascii="Roboto" w:cs="Roboto" w:eastAsia="Roboto" w:hAnsi="Roboto"/>
          <w:b w:val="1"/>
          <w:color w:val="222222"/>
          <w:sz w:val="24"/>
          <w:szCs w:val="24"/>
          <w:rtl w:val="0"/>
        </w:rPr>
        <w:t xml:space="preserve">Nota de Prensa - Lexus RZ</w:t>
      </w:r>
      <w:r w:rsidDel="00000000" w:rsidR="00000000" w:rsidRPr="00000000">
        <w:rPr>
          <w:rtl w:val="0"/>
        </w:rPr>
      </w:r>
    </w:p>
    <w:p w:rsidR="00000000" w:rsidDel="00000000" w:rsidP="00000000" w:rsidRDefault="00000000" w:rsidRPr="00000000" w14:paraId="00000004">
      <w:pPr>
        <w:shd w:fill="ffffff" w:val="clear"/>
        <w:spacing w:after="240" w:before="240" w:lineRule="auto"/>
        <w:rPr>
          <w:rFonts w:ascii="Roboto" w:cs="Roboto" w:eastAsia="Roboto" w:hAnsi="Roboto"/>
          <w:b w:val="1"/>
          <w:color w:val="222222"/>
          <w:sz w:val="24"/>
          <w:szCs w:val="24"/>
        </w:rPr>
      </w:pPr>
      <w:r w:rsidDel="00000000" w:rsidR="00000000" w:rsidRPr="00000000">
        <w:rPr>
          <w:rtl w:val="0"/>
        </w:rPr>
      </w:r>
    </w:p>
    <w:p w:rsidR="00000000" w:rsidDel="00000000" w:rsidP="00000000" w:rsidRDefault="00000000" w:rsidRPr="00000000" w14:paraId="00000005">
      <w:pPr>
        <w:pStyle w:val="Heading1"/>
        <w:spacing w:after="240" w:before="240" w:lineRule="auto"/>
        <w:rPr/>
      </w:pPr>
      <w:bookmarkStart w:colFirst="0" w:colLast="0" w:name="_p0g9ntrhdccm" w:id="0"/>
      <w:bookmarkEnd w:id="0"/>
      <w:r w:rsidDel="00000000" w:rsidR="00000000" w:rsidRPr="00000000">
        <w:rPr>
          <w:rtl w:val="0"/>
        </w:rPr>
        <w:t xml:space="preserve">Art </w:t>
      </w:r>
      <w:r w:rsidDel="00000000" w:rsidR="00000000" w:rsidRPr="00000000">
        <w:rPr>
          <w:rtl w:val="0"/>
        </w:rPr>
        <w:t xml:space="preserve">Madrid’25</w:t>
      </w:r>
      <w:r w:rsidDel="00000000" w:rsidR="00000000" w:rsidRPr="00000000">
        <w:rPr>
          <w:rtl w:val="0"/>
        </w:rPr>
        <w:t xml:space="preserve"> y Lexus refuerzan su colaboración con una intervención de Marta de la Fuente en el </w:t>
      </w:r>
      <w:r w:rsidDel="00000000" w:rsidR="00000000" w:rsidRPr="00000000">
        <w:rPr>
          <w:rtl w:val="0"/>
        </w:rPr>
        <w:t xml:space="preserve">Lexus RZ</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numPr>
          <w:ilvl w:val="0"/>
          <w:numId w:val="1"/>
        </w:numPr>
        <w:spacing w:after="0" w:afterAutospacing="0" w:before="240" w:line="360" w:lineRule="auto"/>
        <w:ind w:left="720" w:hanging="360"/>
        <w:rPr>
          <w:rFonts w:ascii="Roboto" w:cs="Roboto" w:eastAsia="Roboto" w:hAnsi="Roboto"/>
          <w:b w:val="1"/>
        </w:rPr>
      </w:pPr>
      <w:r w:rsidDel="00000000" w:rsidR="00000000" w:rsidRPr="00000000">
        <w:rPr>
          <w:rFonts w:ascii="Roboto" w:cs="Roboto" w:eastAsia="Roboto" w:hAnsi="Roboto"/>
          <w:b w:val="1"/>
          <w:rtl w:val="0"/>
        </w:rPr>
        <w:t xml:space="preserve">Lexus presenta en Art </w:t>
      </w:r>
      <w:r w:rsidDel="00000000" w:rsidR="00000000" w:rsidRPr="00000000">
        <w:rPr>
          <w:rFonts w:ascii="Roboto" w:cs="Roboto" w:eastAsia="Roboto" w:hAnsi="Roboto"/>
          <w:b w:val="1"/>
          <w:rtl w:val="0"/>
        </w:rPr>
        <w:t xml:space="preserve">Madrid’25</w:t>
      </w:r>
      <w:r w:rsidDel="00000000" w:rsidR="00000000" w:rsidRPr="00000000">
        <w:rPr>
          <w:rFonts w:ascii="Roboto" w:cs="Roboto" w:eastAsia="Roboto" w:hAnsi="Roboto"/>
          <w:b w:val="1"/>
          <w:rtl w:val="0"/>
        </w:rPr>
        <w:t xml:space="preserve"> una intervención de Marta de la Fuente sobre su modelo eléctrico RZ.</w:t>
      </w:r>
    </w:p>
    <w:p w:rsidR="00000000" w:rsidDel="00000000" w:rsidP="00000000" w:rsidRDefault="00000000" w:rsidRPr="00000000" w14:paraId="00000008">
      <w:pPr>
        <w:numPr>
          <w:ilvl w:val="0"/>
          <w:numId w:val="1"/>
        </w:numPr>
        <w:spacing w:after="0" w:afterAutospacing="0" w:before="0" w:beforeAutospacing="0" w:line="360" w:lineRule="auto"/>
        <w:ind w:left="720" w:hanging="360"/>
        <w:rPr>
          <w:rFonts w:ascii="Roboto" w:cs="Roboto" w:eastAsia="Roboto" w:hAnsi="Roboto"/>
          <w:b w:val="1"/>
          <w:u w:val="none"/>
        </w:rPr>
      </w:pPr>
      <w:r w:rsidDel="00000000" w:rsidR="00000000" w:rsidRPr="00000000">
        <w:rPr>
          <w:rFonts w:ascii="Roboto" w:cs="Roboto" w:eastAsia="Roboto" w:hAnsi="Roboto"/>
          <w:b w:val="1"/>
          <w:rtl w:val="0"/>
        </w:rPr>
        <w:t xml:space="preserve">La obra, titulada </w:t>
      </w:r>
      <w:r w:rsidDel="00000000" w:rsidR="00000000" w:rsidRPr="00000000">
        <w:rPr>
          <w:rFonts w:ascii="Roboto" w:cs="Roboto" w:eastAsia="Roboto" w:hAnsi="Roboto"/>
          <w:b w:val="1"/>
          <w:i w:val="1"/>
          <w:rtl w:val="0"/>
        </w:rPr>
        <w:t xml:space="preserve">Itadakimasu</w:t>
      </w:r>
      <w:r w:rsidDel="00000000" w:rsidR="00000000" w:rsidRPr="00000000">
        <w:rPr>
          <w:rFonts w:ascii="Roboto" w:cs="Roboto" w:eastAsia="Roboto" w:hAnsi="Roboto"/>
          <w:b w:val="1"/>
          <w:rtl w:val="0"/>
        </w:rPr>
        <w:t xml:space="preserve">, fusiona arte, gastronomía y memoria en una pieza única que convierte el vehículo en un diario de viaje visual.</w:t>
      </w:r>
    </w:p>
    <w:p w:rsidR="00000000" w:rsidDel="00000000" w:rsidP="00000000" w:rsidRDefault="00000000" w:rsidRPr="00000000" w14:paraId="00000009">
      <w:pPr>
        <w:numPr>
          <w:ilvl w:val="0"/>
          <w:numId w:val="1"/>
        </w:numPr>
        <w:spacing w:after="0" w:afterAutospacing="0" w:before="0" w:beforeAutospacing="0" w:line="360" w:lineRule="auto"/>
        <w:ind w:left="720" w:hanging="360"/>
        <w:rPr>
          <w:rFonts w:ascii="Roboto" w:cs="Roboto" w:eastAsia="Roboto" w:hAnsi="Roboto"/>
          <w:b w:val="1"/>
          <w:u w:val="none"/>
        </w:rPr>
      </w:pPr>
      <w:r w:rsidDel="00000000" w:rsidR="00000000" w:rsidRPr="00000000">
        <w:rPr>
          <w:rFonts w:ascii="Roboto" w:cs="Roboto" w:eastAsia="Roboto" w:hAnsi="Roboto"/>
          <w:b w:val="1"/>
          <w:rtl w:val="0"/>
        </w:rPr>
        <w:t xml:space="preserve">Lexus particip</w:t>
      </w:r>
      <w:r w:rsidDel="00000000" w:rsidR="00000000" w:rsidRPr="00000000">
        <w:rPr>
          <w:rFonts w:ascii="Roboto" w:cs="Roboto" w:eastAsia="Roboto" w:hAnsi="Roboto"/>
          <w:b w:val="1"/>
          <w:rtl w:val="0"/>
        </w:rPr>
        <w:t xml:space="preserve">a en la</w:t>
      </w:r>
      <w:r w:rsidDel="00000000" w:rsidR="00000000" w:rsidRPr="00000000">
        <w:rPr>
          <w:rFonts w:ascii="Roboto" w:cs="Roboto" w:eastAsia="Roboto" w:hAnsi="Roboto"/>
          <w:b w:val="1"/>
          <w:rtl w:val="0"/>
        </w:rPr>
        <w:t xml:space="preserve"> feria dentro de su iniciativa </w:t>
      </w:r>
      <w:r w:rsidDel="00000000" w:rsidR="00000000" w:rsidRPr="00000000">
        <w:rPr>
          <w:rFonts w:ascii="Roboto" w:cs="Roboto" w:eastAsia="Roboto" w:hAnsi="Roboto"/>
          <w:b w:val="1"/>
          <w:i w:val="1"/>
          <w:rtl w:val="0"/>
        </w:rPr>
        <w:t xml:space="preserve">Lexus Art Month</w:t>
      </w:r>
      <w:r w:rsidDel="00000000" w:rsidR="00000000" w:rsidRPr="00000000">
        <w:rPr>
          <w:rFonts w:ascii="Roboto" w:cs="Roboto" w:eastAsia="Roboto" w:hAnsi="Roboto"/>
          <w:b w:val="1"/>
          <w:rtl w:val="0"/>
        </w:rPr>
        <w:t xml:space="preserve">, con la que refuerza su compromiso con el arte y el diseño como parte de su identidad. </w:t>
      </w:r>
    </w:p>
    <w:p w:rsidR="00000000" w:rsidDel="00000000" w:rsidP="00000000" w:rsidRDefault="00000000" w:rsidRPr="00000000" w14:paraId="0000000A">
      <w:pPr>
        <w:numPr>
          <w:ilvl w:val="0"/>
          <w:numId w:val="1"/>
        </w:numPr>
        <w:spacing w:after="240" w:before="0" w:beforeAutospacing="0" w:line="360" w:lineRule="auto"/>
        <w:ind w:left="720" w:hanging="360"/>
        <w:rPr>
          <w:rFonts w:ascii="Roboto" w:cs="Roboto" w:eastAsia="Roboto" w:hAnsi="Roboto"/>
          <w:b w:val="1"/>
          <w:u w:val="none"/>
        </w:rPr>
      </w:pPr>
      <w:r w:rsidDel="00000000" w:rsidR="00000000" w:rsidRPr="00000000">
        <w:rPr>
          <w:rFonts w:ascii="Roboto" w:cs="Roboto" w:eastAsia="Roboto" w:hAnsi="Roboto"/>
          <w:b w:val="1"/>
          <w:rtl w:val="0"/>
        </w:rPr>
        <w:t xml:space="preserve">Es la segunda vez que la marca colabora con Art Madrid, consolidando su apuesta por el arte.</w:t>
      </w:r>
    </w:p>
    <w:p w:rsidR="00000000" w:rsidDel="00000000" w:rsidP="00000000" w:rsidRDefault="00000000" w:rsidRPr="00000000" w14:paraId="0000000B">
      <w:pPr>
        <w:spacing w:after="240" w:before="240" w:lineRule="auto"/>
        <w:rPr>
          <w:rFonts w:ascii="Roboto" w:cs="Roboto" w:eastAsia="Roboto" w:hAnsi="Roboto"/>
          <w:i w:val="1"/>
          <w:highlight w:val="white"/>
        </w:rPr>
      </w:pPr>
      <w:r w:rsidDel="00000000" w:rsidR="00000000" w:rsidRPr="00000000">
        <w:rPr>
          <w:rtl w:val="0"/>
        </w:rPr>
      </w:r>
    </w:p>
    <w:p w:rsidR="00000000" w:rsidDel="00000000" w:rsidP="00000000" w:rsidRDefault="00000000" w:rsidRPr="00000000" w14:paraId="0000000C">
      <w:pPr>
        <w:spacing w:after="240" w:before="240" w:lineRule="auto"/>
        <w:rPr>
          <w:rFonts w:ascii="Roboto" w:cs="Roboto" w:eastAsia="Roboto" w:hAnsi="Roboto"/>
          <w:highlight w:val="white"/>
        </w:rPr>
      </w:pPr>
      <w:r w:rsidDel="00000000" w:rsidR="00000000" w:rsidRPr="00000000">
        <w:rPr>
          <w:rFonts w:ascii="Roboto" w:cs="Roboto" w:eastAsia="Roboto" w:hAnsi="Roboto"/>
          <w:i w:val="1"/>
          <w:highlight w:val="white"/>
          <w:rtl w:val="0"/>
        </w:rPr>
        <w:t xml:space="preserve">Madrid, 25 de febrero de 2025</w:t>
      </w:r>
      <w:r w:rsidDel="00000000" w:rsidR="00000000" w:rsidRPr="00000000">
        <w:rPr>
          <w:rFonts w:ascii="Roboto" w:cs="Roboto" w:eastAsia="Roboto" w:hAnsi="Roboto"/>
          <w:highlight w:val="white"/>
          <w:rtl w:val="0"/>
        </w:rPr>
        <w:t xml:space="preserve">. </w:t>
      </w:r>
      <w:r w:rsidDel="00000000" w:rsidR="00000000" w:rsidRPr="00000000">
        <w:rPr>
          <w:rFonts w:ascii="Roboto" w:cs="Roboto" w:eastAsia="Roboto" w:hAnsi="Roboto"/>
          <w:b w:val="1"/>
          <w:highlight w:val="white"/>
          <w:rtl w:val="0"/>
        </w:rPr>
        <w:t xml:space="preserve">Art </w:t>
      </w:r>
      <w:r w:rsidDel="00000000" w:rsidR="00000000" w:rsidRPr="00000000">
        <w:rPr>
          <w:rFonts w:ascii="Roboto" w:cs="Roboto" w:eastAsia="Roboto" w:hAnsi="Roboto"/>
          <w:b w:val="1"/>
          <w:highlight w:val="white"/>
          <w:rtl w:val="0"/>
        </w:rPr>
        <w:t xml:space="preserve">Madrid’25</w:t>
      </w:r>
      <w:r w:rsidDel="00000000" w:rsidR="00000000" w:rsidRPr="00000000">
        <w:rPr>
          <w:rFonts w:ascii="Roboto" w:cs="Roboto" w:eastAsia="Roboto" w:hAnsi="Roboto"/>
          <w:highlight w:val="white"/>
          <w:rtl w:val="0"/>
        </w:rPr>
        <w:t xml:space="preserve"> es una feria que acoge propuestas que exploran los límites de la creación contemporánea. Normal, por tanto, que la colaboración entre </w:t>
      </w:r>
      <w:r w:rsidDel="00000000" w:rsidR="00000000" w:rsidRPr="00000000">
        <w:rPr>
          <w:rFonts w:ascii="Roboto" w:cs="Roboto" w:eastAsia="Roboto" w:hAnsi="Roboto"/>
          <w:b w:val="1"/>
          <w:highlight w:val="white"/>
          <w:rtl w:val="0"/>
        </w:rPr>
        <w:t xml:space="preserve">Lexus</w:t>
      </w:r>
      <w:r w:rsidDel="00000000" w:rsidR="00000000" w:rsidRPr="00000000">
        <w:rPr>
          <w:rFonts w:ascii="Roboto" w:cs="Roboto" w:eastAsia="Roboto" w:hAnsi="Roboto"/>
          <w:highlight w:val="white"/>
          <w:rtl w:val="0"/>
        </w:rPr>
        <w:t xml:space="preserve"> y </w:t>
      </w:r>
      <w:r w:rsidDel="00000000" w:rsidR="00000000" w:rsidRPr="00000000">
        <w:rPr>
          <w:rFonts w:ascii="Roboto" w:cs="Roboto" w:eastAsia="Roboto" w:hAnsi="Roboto"/>
          <w:b w:val="1"/>
          <w:highlight w:val="white"/>
          <w:rtl w:val="0"/>
        </w:rPr>
        <w:t xml:space="preserve">Marta de la Fuente</w:t>
      </w:r>
      <w:r w:rsidDel="00000000" w:rsidR="00000000" w:rsidRPr="00000000">
        <w:rPr>
          <w:rFonts w:ascii="Roboto" w:cs="Roboto" w:eastAsia="Roboto" w:hAnsi="Roboto"/>
          <w:highlight w:val="white"/>
          <w:rtl w:val="0"/>
        </w:rPr>
        <w:t xml:space="preserve"> encuentre aquí su lugar. En este contexto, la intervención pictórica de Marta sobre el modelo eléctrico </w:t>
      </w:r>
      <w:r w:rsidDel="00000000" w:rsidR="00000000" w:rsidRPr="00000000">
        <w:rPr>
          <w:rFonts w:ascii="Roboto" w:cs="Roboto" w:eastAsia="Roboto" w:hAnsi="Roboto"/>
          <w:b w:val="1"/>
          <w:highlight w:val="white"/>
          <w:rtl w:val="0"/>
        </w:rPr>
        <w:t xml:space="preserve">RZ</w:t>
      </w:r>
      <w:r w:rsidDel="00000000" w:rsidR="00000000" w:rsidRPr="00000000">
        <w:rPr>
          <w:rFonts w:ascii="Roboto" w:cs="Roboto" w:eastAsia="Roboto" w:hAnsi="Roboto"/>
          <w:highlight w:val="white"/>
          <w:rtl w:val="0"/>
        </w:rPr>
        <w:t xml:space="preserve"> de la marca no solo entrelaza el lenguaje visual con la elegancia del diseño en movimiento, sino que también encarna el espíritu de </w:t>
      </w:r>
      <w:r w:rsidDel="00000000" w:rsidR="00000000" w:rsidRPr="00000000">
        <w:rPr>
          <w:rFonts w:ascii="Roboto" w:cs="Roboto" w:eastAsia="Roboto" w:hAnsi="Roboto"/>
          <w:b w:val="1"/>
          <w:highlight w:val="white"/>
          <w:rtl w:val="0"/>
        </w:rPr>
        <w:t xml:space="preserve">Art Madrid</w:t>
      </w:r>
      <w:r w:rsidDel="00000000" w:rsidR="00000000" w:rsidRPr="00000000">
        <w:rPr>
          <w:rFonts w:ascii="Roboto" w:cs="Roboto" w:eastAsia="Roboto" w:hAnsi="Roboto"/>
          <w:highlight w:val="white"/>
          <w:rtl w:val="0"/>
        </w:rPr>
        <w:t xml:space="preserve"> al abrir nuevas vías de diálogo entre disciplinas.</w:t>
      </w:r>
    </w:p>
    <w:p w:rsidR="00000000" w:rsidDel="00000000" w:rsidP="00000000" w:rsidRDefault="00000000" w:rsidRPr="00000000" w14:paraId="0000000D">
      <w:pPr>
        <w:spacing w:after="240" w:before="240" w:lineRule="auto"/>
        <w:rPr>
          <w:rFonts w:ascii="Roboto" w:cs="Roboto" w:eastAsia="Roboto" w:hAnsi="Roboto"/>
          <w:highlight w:val="white"/>
        </w:rPr>
      </w:pPr>
      <w:r w:rsidDel="00000000" w:rsidR="00000000" w:rsidRPr="00000000">
        <w:rPr>
          <w:rFonts w:ascii="Roboto" w:cs="Roboto" w:eastAsia="Roboto" w:hAnsi="Roboto"/>
          <w:highlight w:val="white"/>
          <w:rtl w:val="0"/>
        </w:rPr>
        <w:t xml:space="preserve">Bajo el título </w:t>
      </w:r>
      <w:r w:rsidDel="00000000" w:rsidR="00000000" w:rsidRPr="00000000">
        <w:rPr>
          <w:rFonts w:ascii="Roboto" w:cs="Roboto" w:eastAsia="Roboto" w:hAnsi="Roboto"/>
          <w:i w:val="1"/>
          <w:highlight w:val="white"/>
          <w:rtl w:val="0"/>
        </w:rPr>
        <w:t xml:space="preserve">Itadakimasu</w:t>
      </w:r>
      <w:r w:rsidDel="00000000" w:rsidR="00000000" w:rsidRPr="00000000">
        <w:rPr>
          <w:rFonts w:ascii="Roboto" w:cs="Roboto" w:eastAsia="Roboto" w:hAnsi="Roboto"/>
          <w:highlight w:val="white"/>
          <w:rtl w:val="0"/>
        </w:rPr>
        <w:t xml:space="preserve">, la obra convierte el vehículo en un espacio de exploración plástica donde gastronomía y memoria se entrelazan. Inspirándose en la relación entre los sabores y los recuerdos, la artista trabaja el </w:t>
      </w:r>
      <w:r w:rsidDel="00000000" w:rsidR="00000000" w:rsidRPr="00000000">
        <w:rPr>
          <w:rFonts w:ascii="Roboto" w:cs="Roboto" w:eastAsia="Roboto" w:hAnsi="Roboto"/>
          <w:b w:val="1"/>
          <w:highlight w:val="white"/>
          <w:rtl w:val="0"/>
        </w:rPr>
        <w:t xml:space="preserve">Lexus </w:t>
      </w:r>
      <w:r w:rsidDel="00000000" w:rsidR="00000000" w:rsidRPr="00000000">
        <w:rPr>
          <w:rFonts w:ascii="Roboto" w:cs="Roboto" w:eastAsia="Roboto" w:hAnsi="Roboto"/>
          <w:b w:val="1"/>
          <w:highlight w:val="white"/>
          <w:rtl w:val="0"/>
        </w:rPr>
        <w:t xml:space="preserve">RZ</w:t>
      </w:r>
      <w:r w:rsidDel="00000000" w:rsidR="00000000" w:rsidRPr="00000000">
        <w:rPr>
          <w:rFonts w:ascii="Roboto" w:cs="Roboto" w:eastAsia="Roboto" w:hAnsi="Roboto"/>
          <w:highlight w:val="white"/>
          <w:rtl w:val="0"/>
        </w:rPr>
        <w:t xml:space="preserve"> como</w:t>
      </w:r>
      <w:r w:rsidDel="00000000" w:rsidR="00000000" w:rsidRPr="00000000">
        <w:rPr>
          <w:rFonts w:ascii="Roboto" w:cs="Roboto" w:eastAsia="Roboto" w:hAnsi="Roboto"/>
          <w:highlight w:val="white"/>
          <w:rtl w:val="0"/>
        </w:rPr>
        <w:t xml:space="preserve"> un diario de viaje visual en el que diferentes elementos —paisajes que se desdibujan, ingredientes que evocan momentos personales y la gestualidad del acto de comer—se superponen en una narración fragmentada. </w:t>
      </w:r>
    </w:p>
    <w:p w:rsidR="00000000" w:rsidDel="00000000" w:rsidP="00000000" w:rsidRDefault="00000000" w:rsidRPr="00000000" w14:paraId="0000000E">
      <w:pPr>
        <w:spacing w:after="240" w:before="240" w:lineRule="auto"/>
        <w:rPr>
          <w:rFonts w:ascii="Roboto" w:cs="Roboto" w:eastAsia="Roboto" w:hAnsi="Roboto"/>
          <w:highlight w:val="white"/>
        </w:rPr>
      </w:pPr>
      <w:r w:rsidDel="00000000" w:rsidR="00000000" w:rsidRPr="00000000">
        <w:rPr>
          <w:rFonts w:ascii="Roboto" w:cs="Roboto" w:eastAsia="Roboto" w:hAnsi="Roboto"/>
          <w:highlight w:val="white"/>
          <w:rtl w:val="0"/>
        </w:rPr>
        <w:t xml:space="preserve">La obra es tanto una invitación a repensar la experiencia culinaria como un acto de conexión. No solo con el pasado, sino también con los trayectos que nos llevan a descubrir nuevos sabores y culturas.</w:t>
      </w:r>
    </w:p>
    <w:p w:rsidR="00000000" w:rsidDel="00000000" w:rsidP="00000000" w:rsidRDefault="00000000" w:rsidRPr="00000000" w14:paraId="0000000F">
      <w:pPr>
        <w:pStyle w:val="Heading2"/>
        <w:spacing w:after="240" w:before="240" w:lineRule="auto"/>
        <w:rPr/>
      </w:pPr>
      <w:bookmarkStart w:colFirst="0" w:colLast="0" w:name="_rr94e7opzv6g" w:id="1"/>
      <w:bookmarkEnd w:id="1"/>
      <w:r w:rsidDel="00000000" w:rsidR="00000000" w:rsidRPr="00000000">
        <w:rPr>
          <w:rtl w:val="0"/>
        </w:rPr>
        <w:t xml:space="preserve">Un estreno en Art Madrid’25</w:t>
      </w:r>
      <w:r w:rsidDel="00000000" w:rsidR="00000000" w:rsidRPr="00000000">
        <w:rPr>
          <w:rtl w:val="0"/>
        </w:rPr>
      </w:r>
    </w:p>
    <w:p w:rsidR="00000000" w:rsidDel="00000000" w:rsidP="00000000" w:rsidRDefault="00000000" w:rsidRPr="00000000" w14:paraId="00000010">
      <w:pPr>
        <w:spacing w:after="240" w:before="240" w:lineRule="auto"/>
        <w:rPr>
          <w:rFonts w:ascii="Roboto" w:cs="Roboto" w:eastAsia="Roboto" w:hAnsi="Roboto"/>
          <w:highlight w:val="white"/>
        </w:rPr>
      </w:pPr>
      <w:r w:rsidDel="00000000" w:rsidR="00000000" w:rsidRPr="00000000">
        <w:rPr>
          <w:rFonts w:ascii="Roboto" w:cs="Roboto" w:eastAsia="Roboto" w:hAnsi="Roboto"/>
          <w:highlight w:val="white"/>
          <w:rtl w:val="0"/>
        </w:rPr>
        <w:t xml:space="preserve">El jueves 6 de marzo, </w:t>
      </w:r>
      <w:r w:rsidDel="00000000" w:rsidR="00000000" w:rsidRPr="00000000">
        <w:rPr>
          <w:rFonts w:ascii="Roboto" w:cs="Roboto" w:eastAsia="Roboto" w:hAnsi="Roboto"/>
          <w:b w:val="1"/>
          <w:highlight w:val="white"/>
          <w:rtl w:val="0"/>
        </w:rPr>
        <w:t xml:space="preserve">Lexus</w:t>
      </w:r>
      <w:r w:rsidDel="00000000" w:rsidR="00000000" w:rsidRPr="00000000">
        <w:rPr>
          <w:rFonts w:ascii="Roboto" w:cs="Roboto" w:eastAsia="Roboto" w:hAnsi="Roboto"/>
          <w:highlight w:val="white"/>
          <w:rtl w:val="0"/>
        </w:rPr>
        <w:t xml:space="preserve"> organizará un encuentro en la feria para presentar la obra junto a la artista. Prensa e influencers podrán conocer de cerca los detalles del proyecto y su proceso de creación.</w:t>
      </w:r>
    </w:p>
    <w:p w:rsidR="00000000" w:rsidDel="00000000" w:rsidP="00000000" w:rsidRDefault="00000000" w:rsidRPr="00000000" w14:paraId="00000011">
      <w:pPr>
        <w:spacing w:after="240" w:before="240" w:lineRule="auto"/>
        <w:rPr>
          <w:rFonts w:ascii="Roboto" w:cs="Roboto" w:eastAsia="Roboto" w:hAnsi="Roboto"/>
          <w:highlight w:val="white"/>
        </w:rPr>
      </w:pPr>
      <w:r w:rsidDel="00000000" w:rsidR="00000000" w:rsidRPr="00000000">
        <w:rPr>
          <w:rFonts w:ascii="Roboto" w:cs="Roboto" w:eastAsia="Roboto" w:hAnsi="Roboto"/>
          <w:highlight w:val="white"/>
          <w:rtl w:val="0"/>
        </w:rPr>
        <w:t xml:space="preserve">Posteriormente, el </w:t>
      </w:r>
      <w:r w:rsidDel="00000000" w:rsidR="00000000" w:rsidRPr="00000000">
        <w:rPr>
          <w:rFonts w:ascii="Roboto" w:cs="Roboto" w:eastAsia="Roboto" w:hAnsi="Roboto"/>
          <w:b w:val="1"/>
          <w:highlight w:val="white"/>
          <w:rtl w:val="0"/>
        </w:rPr>
        <w:t xml:space="preserve">Lexus </w:t>
      </w:r>
      <w:r w:rsidDel="00000000" w:rsidR="00000000" w:rsidRPr="00000000">
        <w:rPr>
          <w:rFonts w:ascii="Roboto" w:cs="Roboto" w:eastAsia="Roboto" w:hAnsi="Roboto"/>
          <w:b w:val="1"/>
          <w:highlight w:val="white"/>
          <w:rtl w:val="0"/>
        </w:rPr>
        <w:t xml:space="preserve">RZ</w:t>
      </w:r>
      <w:r w:rsidDel="00000000" w:rsidR="00000000" w:rsidRPr="00000000">
        <w:rPr>
          <w:rFonts w:ascii="Roboto" w:cs="Roboto" w:eastAsia="Roboto" w:hAnsi="Roboto"/>
          <w:highlight w:val="white"/>
          <w:rtl w:val="0"/>
        </w:rPr>
        <w:t xml:space="preserve"> intervenido</w:t>
      </w:r>
      <w:r w:rsidDel="00000000" w:rsidR="00000000" w:rsidRPr="00000000">
        <w:rPr>
          <w:rFonts w:ascii="Roboto" w:cs="Roboto" w:eastAsia="Roboto" w:hAnsi="Roboto"/>
          <w:highlight w:val="white"/>
          <w:rtl w:val="0"/>
        </w:rPr>
        <w:t xml:space="preserve"> por </w:t>
      </w:r>
      <w:r w:rsidDel="00000000" w:rsidR="00000000" w:rsidRPr="00000000">
        <w:rPr>
          <w:rFonts w:ascii="Roboto" w:cs="Roboto" w:eastAsia="Roboto" w:hAnsi="Roboto"/>
          <w:b w:val="1"/>
          <w:highlight w:val="white"/>
          <w:rtl w:val="0"/>
        </w:rPr>
        <w:t xml:space="preserve">Marta de la Fuente</w:t>
      </w:r>
      <w:r w:rsidDel="00000000" w:rsidR="00000000" w:rsidRPr="00000000">
        <w:rPr>
          <w:rFonts w:ascii="Roboto" w:cs="Roboto" w:eastAsia="Roboto" w:hAnsi="Roboto"/>
          <w:highlight w:val="white"/>
          <w:rtl w:val="0"/>
        </w:rPr>
        <w:t xml:space="preserve"> podrá visitarse en </w:t>
      </w:r>
      <w:r w:rsidDel="00000000" w:rsidR="00000000" w:rsidRPr="00000000">
        <w:rPr>
          <w:rFonts w:ascii="Roboto" w:cs="Roboto" w:eastAsia="Roboto" w:hAnsi="Roboto"/>
          <w:b w:val="1"/>
          <w:highlight w:val="white"/>
          <w:rtl w:val="0"/>
        </w:rPr>
        <w:t xml:space="preserve">Art Madrid</w:t>
      </w:r>
      <w:r w:rsidDel="00000000" w:rsidR="00000000" w:rsidRPr="00000000">
        <w:rPr>
          <w:rFonts w:ascii="Roboto" w:cs="Roboto" w:eastAsia="Roboto" w:hAnsi="Roboto"/>
          <w:highlight w:val="white"/>
          <w:rtl w:val="0"/>
        </w:rPr>
        <w:t xml:space="preserve"> hasta su cierre, el domingo 9 de marzo, ofreciendo a los asistentes la oportunidad de descubrir esta propuesta que une arte, diseño y tecnología.</w:t>
      </w:r>
    </w:p>
    <w:p w:rsidR="00000000" w:rsidDel="00000000" w:rsidP="00000000" w:rsidRDefault="00000000" w:rsidRPr="00000000" w14:paraId="00000012">
      <w:pPr>
        <w:spacing w:after="240" w:before="240" w:lineRule="auto"/>
        <w:rPr>
          <w:rFonts w:ascii="Roboto" w:cs="Roboto" w:eastAsia="Roboto" w:hAnsi="Roboto"/>
          <w:highlight w:val="white"/>
        </w:rPr>
      </w:pPr>
      <w:r w:rsidDel="00000000" w:rsidR="00000000" w:rsidRPr="00000000">
        <w:rPr>
          <w:rFonts w:ascii="Roboto" w:cs="Roboto" w:eastAsia="Roboto" w:hAnsi="Roboto"/>
          <w:b w:val="1"/>
          <w:highlight w:val="white"/>
          <w:rtl w:val="0"/>
        </w:rPr>
        <w:t xml:space="preserve">Lexus</w:t>
      </w:r>
      <w:r w:rsidDel="00000000" w:rsidR="00000000" w:rsidRPr="00000000">
        <w:rPr>
          <w:rFonts w:ascii="Roboto" w:cs="Roboto" w:eastAsia="Roboto" w:hAnsi="Roboto"/>
          <w:highlight w:val="white"/>
          <w:rtl w:val="0"/>
        </w:rPr>
        <w:t xml:space="preserve"> participa en </w:t>
      </w:r>
      <w:r w:rsidDel="00000000" w:rsidR="00000000" w:rsidRPr="00000000">
        <w:rPr>
          <w:rFonts w:ascii="Roboto" w:cs="Roboto" w:eastAsia="Roboto" w:hAnsi="Roboto"/>
          <w:b w:val="1"/>
          <w:highlight w:val="white"/>
          <w:rtl w:val="0"/>
        </w:rPr>
        <w:t xml:space="preserve">Art Madrid’25</w:t>
      </w:r>
      <w:r w:rsidDel="00000000" w:rsidR="00000000" w:rsidRPr="00000000">
        <w:rPr>
          <w:rFonts w:ascii="Roboto" w:cs="Roboto" w:eastAsia="Roboto" w:hAnsi="Roboto"/>
          <w:highlight w:val="white"/>
          <w:rtl w:val="0"/>
        </w:rPr>
        <w:t xml:space="preserve"> dentro de su iniciativa </w:t>
      </w:r>
      <w:r w:rsidDel="00000000" w:rsidR="00000000" w:rsidRPr="00000000">
        <w:rPr>
          <w:rFonts w:ascii="Roboto" w:cs="Roboto" w:eastAsia="Roboto" w:hAnsi="Roboto"/>
          <w:i w:val="1"/>
          <w:highlight w:val="white"/>
          <w:rtl w:val="0"/>
        </w:rPr>
        <w:t xml:space="preserve">Lexus Art Month</w:t>
      </w:r>
      <w:r w:rsidDel="00000000" w:rsidR="00000000" w:rsidRPr="00000000">
        <w:rPr>
          <w:rFonts w:ascii="Roboto" w:cs="Roboto" w:eastAsia="Roboto" w:hAnsi="Roboto"/>
          <w:highlight w:val="white"/>
          <w:rtl w:val="0"/>
        </w:rPr>
        <w:t xml:space="preserve">, un programa con el que la marca reafirma su vínculo con la creación artística y el diseño. Su presencia responde a una voluntad de apoyar la experimentación visual y de establecer nuevas conexiones entre disciplinas.</w:t>
      </w:r>
    </w:p>
    <w:p w:rsidR="00000000" w:rsidDel="00000000" w:rsidP="00000000" w:rsidRDefault="00000000" w:rsidRPr="00000000" w14:paraId="00000013">
      <w:pPr>
        <w:spacing w:after="240" w:before="240" w:lineRule="auto"/>
        <w:rPr>
          <w:rFonts w:ascii="Roboto" w:cs="Roboto" w:eastAsia="Roboto" w:hAnsi="Roboto"/>
          <w:highlight w:val="white"/>
        </w:rPr>
      </w:pPr>
      <w:r w:rsidDel="00000000" w:rsidR="00000000" w:rsidRPr="00000000">
        <w:rPr>
          <w:rFonts w:ascii="Roboto" w:cs="Roboto" w:eastAsia="Roboto" w:hAnsi="Roboto"/>
          <w:highlight w:val="white"/>
          <w:rtl w:val="0"/>
        </w:rPr>
        <w:t xml:space="preserve">Esta es la segunda ocasión en la que </w:t>
      </w:r>
      <w:r w:rsidDel="00000000" w:rsidR="00000000" w:rsidRPr="00000000">
        <w:rPr>
          <w:rFonts w:ascii="Roboto" w:cs="Roboto" w:eastAsia="Roboto" w:hAnsi="Roboto"/>
          <w:b w:val="1"/>
          <w:highlight w:val="white"/>
          <w:rtl w:val="0"/>
        </w:rPr>
        <w:t xml:space="preserve">Lexus</w:t>
      </w:r>
      <w:r w:rsidDel="00000000" w:rsidR="00000000" w:rsidRPr="00000000">
        <w:rPr>
          <w:rFonts w:ascii="Roboto" w:cs="Roboto" w:eastAsia="Roboto" w:hAnsi="Roboto"/>
          <w:highlight w:val="white"/>
          <w:rtl w:val="0"/>
        </w:rPr>
        <w:t xml:space="preserve"> colabora con </w:t>
      </w:r>
      <w:r w:rsidDel="00000000" w:rsidR="00000000" w:rsidRPr="00000000">
        <w:rPr>
          <w:rFonts w:ascii="Roboto" w:cs="Roboto" w:eastAsia="Roboto" w:hAnsi="Roboto"/>
          <w:b w:val="1"/>
          <w:highlight w:val="white"/>
          <w:rtl w:val="0"/>
        </w:rPr>
        <w:t xml:space="preserve">Art Madrid</w:t>
      </w:r>
      <w:r w:rsidDel="00000000" w:rsidR="00000000" w:rsidRPr="00000000">
        <w:rPr>
          <w:rFonts w:ascii="Roboto" w:cs="Roboto" w:eastAsia="Roboto" w:hAnsi="Roboto"/>
          <w:highlight w:val="white"/>
          <w:rtl w:val="0"/>
        </w:rPr>
        <w:t xml:space="preserve">, consolidando una alianza que refuerza la relación entre el arte y la innovación. Por su parte, en su 20 cumpleaños, la feria redobla su apuesta por la intersección entre disciplinas, consolidándose como un espacio donde el arte dialoga con múltiples formas de creación.</w:t>
      </w:r>
    </w:p>
    <w:p w:rsidR="00000000" w:rsidDel="00000000" w:rsidP="00000000" w:rsidRDefault="00000000" w:rsidRPr="00000000" w14:paraId="00000014">
      <w:pPr>
        <w:spacing w:after="240" w:before="240" w:lineRule="auto"/>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15">
      <w:pPr>
        <w:spacing w:after="240" w:before="240" w:line="276" w:lineRule="auto"/>
        <w:rPr>
          <w:rFonts w:ascii="Roboto" w:cs="Roboto" w:eastAsia="Roboto" w:hAnsi="Roboto"/>
          <w:highlight w:val="white"/>
        </w:rPr>
      </w:pPr>
      <w:r w:rsidDel="00000000" w:rsidR="00000000" w:rsidRPr="00000000">
        <w:rPr>
          <w:rFonts w:ascii="Roboto" w:cs="Roboto" w:eastAsia="Roboto" w:hAnsi="Roboto"/>
          <w:highlight w:val="white"/>
          <w:rtl w:val="0"/>
        </w:rPr>
        <w:t xml:space="preserve">Pincha </w:t>
      </w:r>
      <w:hyperlink r:id="rId7">
        <w:r w:rsidDel="00000000" w:rsidR="00000000" w:rsidRPr="00000000">
          <w:rPr>
            <w:rFonts w:ascii="Roboto" w:cs="Roboto" w:eastAsia="Roboto" w:hAnsi="Roboto"/>
            <w:highlight w:val="white"/>
            <w:u w:val="single"/>
            <w:rtl w:val="0"/>
          </w:rPr>
          <w:t xml:space="preserve">aquí</w:t>
        </w:r>
      </w:hyperlink>
      <w:r w:rsidDel="00000000" w:rsidR="00000000" w:rsidRPr="00000000">
        <w:rPr>
          <w:rFonts w:ascii="Roboto" w:cs="Roboto" w:eastAsia="Roboto" w:hAnsi="Roboto"/>
          <w:highlight w:val="white"/>
          <w:rtl w:val="0"/>
        </w:rPr>
        <w:t xml:space="preserve"> para visitar nuestra área de prensa general con todos los recursos disponibles.</w:t>
      </w:r>
    </w:p>
    <w:p w:rsidR="00000000" w:rsidDel="00000000" w:rsidP="00000000" w:rsidRDefault="00000000" w:rsidRPr="00000000" w14:paraId="00000016">
      <w:pPr>
        <w:spacing w:after="240" w:before="240" w:line="276" w:lineRule="auto"/>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17">
      <w:pPr>
        <w:pStyle w:val="Heading1"/>
        <w:spacing w:after="240" w:before="240" w:line="276" w:lineRule="auto"/>
        <w:rPr>
          <w:rFonts w:ascii="Roboto" w:cs="Roboto" w:eastAsia="Roboto" w:hAnsi="Roboto"/>
          <w:sz w:val="28"/>
          <w:szCs w:val="28"/>
        </w:rPr>
      </w:pPr>
      <w:bookmarkStart w:colFirst="0" w:colLast="0" w:name="_tlbdzw6rfkly" w:id="2"/>
      <w:bookmarkEnd w:id="2"/>
      <w:r w:rsidDel="00000000" w:rsidR="00000000" w:rsidRPr="00000000">
        <w:rPr>
          <w:rFonts w:ascii="Roboto" w:cs="Roboto" w:eastAsia="Roboto" w:hAnsi="Roboto"/>
          <w:sz w:val="28"/>
          <w:szCs w:val="28"/>
          <w:rtl w:val="0"/>
        </w:rPr>
        <w:t xml:space="preserve">Sobre Marta de la Fuente</w:t>
      </w:r>
    </w:p>
    <w:p w:rsidR="00000000" w:rsidDel="00000000" w:rsidP="00000000" w:rsidRDefault="00000000" w:rsidRPr="00000000" w14:paraId="00000018">
      <w:pPr>
        <w:rPr>
          <w:rFonts w:ascii="Roboto" w:cs="Roboto" w:eastAsia="Roboto" w:hAnsi="Roboto"/>
        </w:rPr>
      </w:pPr>
      <w:r w:rsidDel="00000000" w:rsidR="00000000" w:rsidRPr="00000000">
        <w:rPr>
          <w:rFonts w:ascii="Roboto" w:cs="Roboto" w:eastAsia="Roboto" w:hAnsi="Roboto"/>
          <w:b w:val="1"/>
          <w:rtl w:val="0"/>
        </w:rPr>
        <w:t xml:space="preserve">Marta de la Fuente</w:t>
      </w:r>
      <w:r w:rsidDel="00000000" w:rsidR="00000000" w:rsidRPr="00000000">
        <w:rPr>
          <w:rFonts w:ascii="Roboto" w:cs="Roboto" w:eastAsia="Roboto" w:hAnsi="Roboto"/>
          <w:rtl w:val="0"/>
        </w:rPr>
        <w:t xml:space="preserve"> nació en Mojados, un pueblo castellano que (casi) nadie conoce. Pasó su infancia entre toros, cuadros impresionistas y partidas de chinchón interminables, sentada a las faldas de su abuela. Suena a tópico, pero su madre jura que antes de caminar ya dibujaba. Ella fue quien la introdujo en la pintura a través de sus recreaciones de Sorolla y Egon Schiele. Su padre, antiguo estudiante de Bellas Artes y arquitecto, le enseñó las bases de la anatomía y, sobre todo, el carácter autodidacta e inconformista que, años después, la llevó a dejar su cómoda y exitosa carrera como diseñadora para volcarse por completo en</w:t>
      </w:r>
    </w:p>
    <w:p w:rsidR="00000000" w:rsidDel="00000000" w:rsidP="00000000" w:rsidRDefault="00000000" w:rsidRPr="00000000" w14:paraId="00000019">
      <w:pPr>
        <w:rPr>
          <w:rFonts w:ascii="Roboto" w:cs="Roboto" w:eastAsia="Roboto" w:hAnsi="Roboto"/>
        </w:rPr>
      </w:pPr>
      <w:r w:rsidDel="00000000" w:rsidR="00000000" w:rsidRPr="00000000">
        <w:rPr>
          <w:rFonts w:ascii="Roboto" w:cs="Roboto" w:eastAsia="Roboto" w:hAnsi="Roboto"/>
          <w:rtl w:val="0"/>
        </w:rPr>
        <w:t xml:space="preserve">la pintura.</w:t>
      </w:r>
    </w:p>
    <w:p w:rsidR="00000000" w:rsidDel="00000000" w:rsidP="00000000" w:rsidRDefault="00000000" w:rsidRPr="00000000" w14:paraId="0000001A">
      <w:pPr>
        <w:rPr>
          <w:rFonts w:ascii="Roboto" w:cs="Roboto" w:eastAsia="Roboto" w:hAnsi="Roboto"/>
        </w:rPr>
      </w:pPr>
      <w:r w:rsidDel="00000000" w:rsidR="00000000" w:rsidRPr="00000000">
        <w:rPr>
          <w:rtl w:val="0"/>
        </w:rPr>
      </w:r>
    </w:p>
    <w:p w:rsidR="00000000" w:rsidDel="00000000" w:rsidP="00000000" w:rsidRDefault="00000000" w:rsidRPr="00000000" w14:paraId="0000001B">
      <w:pPr>
        <w:rPr>
          <w:rFonts w:ascii="Roboto" w:cs="Roboto" w:eastAsia="Roboto" w:hAnsi="Roboto"/>
        </w:rPr>
      </w:pPr>
      <w:r w:rsidDel="00000000" w:rsidR="00000000" w:rsidRPr="00000000">
        <w:rPr>
          <w:rFonts w:ascii="Roboto" w:cs="Roboto" w:eastAsia="Roboto" w:hAnsi="Roboto"/>
          <w:rtl w:val="0"/>
        </w:rPr>
        <w:t xml:space="preserve">Graduada en diseño de producto, pasó más de una década trabajando en startups como Cabify y Lingokids explorando el diseño digital, la ilustración y el desarrollo de marca. Sin embargo, la pintura siempre fue su constante. En 2020 realizó su primera exposición con una colección de cuadros que sentaron las bases de su estilo. En marzo de 2024 presentó la exposición Anís y Chinchón en Tha House, donde exploró el costumbrismo, representando la nostalgia de la infancia y la tradición reinterpretada a través de su mirada.</w:t>
      </w:r>
    </w:p>
    <w:p w:rsidR="00000000" w:rsidDel="00000000" w:rsidP="00000000" w:rsidRDefault="00000000" w:rsidRPr="00000000" w14:paraId="0000001C">
      <w:pPr>
        <w:rPr>
          <w:rFonts w:ascii="Roboto" w:cs="Roboto" w:eastAsia="Roboto" w:hAnsi="Roboto"/>
        </w:rPr>
      </w:pPr>
      <w:r w:rsidDel="00000000" w:rsidR="00000000" w:rsidRPr="00000000">
        <w:rPr>
          <w:rtl w:val="0"/>
        </w:rPr>
      </w:r>
    </w:p>
    <w:p w:rsidR="00000000" w:rsidDel="00000000" w:rsidP="00000000" w:rsidRDefault="00000000" w:rsidRPr="00000000" w14:paraId="0000001D">
      <w:pPr>
        <w:rPr>
          <w:rFonts w:ascii="Roboto" w:cs="Roboto" w:eastAsia="Roboto" w:hAnsi="Roboto"/>
        </w:rPr>
      </w:pPr>
      <w:r w:rsidDel="00000000" w:rsidR="00000000" w:rsidRPr="00000000">
        <w:rPr>
          <w:rFonts w:ascii="Roboto" w:cs="Roboto" w:eastAsia="Roboto" w:hAnsi="Roboto"/>
          <w:rtl w:val="0"/>
        </w:rPr>
        <w:t xml:space="preserve">Desde entonces, ha consolidado su trayectoria artística a través de murales, exposiciones y colaboraciones con marcas como Levi’s, Netflix, Bumble, Manolo Bakes, Sebastián Yatra, Aquarius, etc. Su trabajo también ha encontrado un vínculo con la gastronomía, colaborando con espacios como Taberna La Mina y actualmente desarrollando un proyecto con </w:t>
      </w:r>
      <w:r w:rsidDel="00000000" w:rsidR="00000000" w:rsidRPr="00000000">
        <w:rPr>
          <w:rFonts w:ascii="Roboto" w:cs="Roboto" w:eastAsia="Roboto" w:hAnsi="Roboto"/>
          <w:b w:val="1"/>
          <w:rtl w:val="0"/>
        </w:rPr>
        <w:t xml:space="preserve">Lexus</w:t>
      </w:r>
      <w:r w:rsidDel="00000000" w:rsidR="00000000" w:rsidRPr="00000000">
        <w:rPr>
          <w:rFonts w:ascii="Roboto" w:cs="Roboto" w:eastAsia="Roboto" w:hAnsi="Roboto"/>
          <w:rtl w:val="0"/>
        </w:rPr>
        <w:t xml:space="preserve"> explorando las sinergias entre la gastronomía española y japonesa.</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pStyle w:val="Heading1"/>
        <w:spacing w:after="240" w:before="240" w:line="276" w:lineRule="auto"/>
        <w:rPr>
          <w:rFonts w:ascii="Roboto" w:cs="Roboto" w:eastAsia="Roboto" w:hAnsi="Roboto"/>
          <w:sz w:val="28"/>
          <w:szCs w:val="28"/>
        </w:rPr>
      </w:pPr>
      <w:bookmarkStart w:colFirst="0" w:colLast="0" w:name="_m44kxrvlv6vd" w:id="3"/>
      <w:bookmarkEnd w:id="3"/>
      <w:r w:rsidDel="00000000" w:rsidR="00000000" w:rsidRPr="00000000">
        <w:rPr>
          <w:rFonts w:ascii="Roboto" w:cs="Roboto" w:eastAsia="Roboto" w:hAnsi="Roboto"/>
          <w:sz w:val="28"/>
          <w:szCs w:val="28"/>
          <w:rtl w:val="0"/>
        </w:rPr>
        <w:t xml:space="preserve">Sobre Lexus</w:t>
      </w:r>
    </w:p>
    <w:p w:rsidR="00000000" w:rsidDel="00000000" w:rsidP="00000000" w:rsidRDefault="00000000" w:rsidRPr="00000000" w14:paraId="00000020">
      <w:pPr>
        <w:rPr>
          <w:rFonts w:ascii="Roboto" w:cs="Roboto" w:eastAsia="Roboto" w:hAnsi="Roboto"/>
        </w:rPr>
      </w:pPr>
      <w:r w:rsidDel="00000000" w:rsidR="00000000" w:rsidRPr="00000000">
        <w:rPr>
          <w:rFonts w:ascii="Roboto" w:cs="Roboto" w:eastAsia="Roboto" w:hAnsi="Roboto"/>
          <w:rtl w:val="0"/>
        </w:rPr>
        <w:t xml:space="preserve">Lanzada en 1989, </w:t>
      </w:r>
      <w:r w:rsidDel="00000000" w:rsidR="00000000" w:rsidRPr="00000000">
        <w:rPr>
          <w:rFonts w:ascii="Roboto" w:cs="Roboto" w:eastAsia="Roboto" w:hAnsi="Roboto"/>
          <w:b w:val="1"/>
          <w:rtl w:val="0"/>
        </w:rPr>
        <w:t xml:space="preserve">Lexus</w:t>
      </w:r>
      <w:r w:rsidDel="00000000" w:rsidR="00000000" w:rsidRPr="00000000">
        <w:rPr>
          <w:rFonts w:ascii="Roboto" w:cs="Roboto" w:eastAsia="Roboto" w:hAnsi="Roboto"/>
          <w:rtl w:val="0"/>
        </w:rPr>
        <w:t xml:space="preserve"> se ha consolidado como una marca de referencia mundial gracias a su búsqueda de la perfección, la excelente calidad de sus productos y su avanzada tecnología, como el innovador sistema Lexus Hybrid Drive. Además, su concepto único de servicio al cliente excepcional refuerza su posición en el mercado Premium. </w:t>
      </w:r>
      <w:r w:rsidDel="00000000" w:rsidR="00000000" w:rsidRPr="00000000">
        <w:rPr>
          <w:rFonts w:ascii="Roboto" w:cs="Roboto" w:eastAsia="Roboto" w:hAnsi="Roboto"/>
          <w:b w:val="1"/>
          <w:rtl w:val="0"/>
        </w:rPr>
        <w:t xml:space="preserve">Lexus</w:t>
      </w:r>
      <w:r w:rsidDel="00000000" w:rsidR="00000000" w:rsidRPr="00000000">
        <w:rPr>
          <w:rFonts w:ascii="Roboto" w:cs="Roboto" w:eastAsia="Roboto" w:hAnsi="Roboto"/>
          <w:rtl w:val="0"/>
        </w:rPr>
        <w:t xml:space="preserve"> combina valores tradicionales como la incomparable calidad de fabricación, el lujo interior y la tecnología de última generación con su filosofía de diseño L-finesse, un elemento clave en su posicionamiento como una marca global única y deseable.</w:t>
      </w:r>
    </w:p>
    <w:p w:rsidR="00000000" w:rsidDel="00000000" w:rsidP="00000000" w:rsidRDefault="00000000" w:rsidRPr="00000000" w14:paraId="00000021">
      <w:pPr>
        <w:rPr>
          <w:rFonts w:ascii="Roboto" w:cs="Roboto" w:eastAsia="Roboto" w:hAnsi="Roboto"/>
        </w:rPr>
      </w:pPr>
      <w:r w:rsidDel="00000000" w:rsidR="00000000" w:rsidRPr="00000000">
        <w:rPr>
          <w:rtl w:val="0"/>
        </w:rPr>
      </w:r>
    </w:p>
    <w:p w:rsidR="00000000" w:rsidDel="00000000" w:rsidP="00000000" w:rsidRDefault="00000000" w:rsidRPr="00000000" w14:paraId="00000022">
      <w:pPr>
        <w:rPr>
          <w:rFonts w:ascii="Roboto" w:cs="Roboto" w:eastAsia="Roboto" w:hAnsi="Roboto"/>
        </w:rPr>
      </w:pPr>
      <w:r w:rsidDel="00000000" w:rsidR="00000000" w:rsidRPr="00000000">
        <w:rPr>
          <w:rFonts w:ascii="Roboto" w:cs="Roboto" w:eastAsia="Roboto" w:hAnsi="Roboto"/>
          <w:rtl w:val="0"/>
        </w:rPr>
        <w:t xml:space="preserve">Hoy en día, </w:t>
      </w:r>
      <w:r w:rsidDel="00000000" w:rsidR="00000000" w:rsidRPr="00000000">
        <w:rPr>
          <w:rFonts w:ascii="Roboto" w:cs="Roboto" w:eastAsia="Roboto" w:hAnsi="Roboto"/>
          <w:b w:val="1"/>
          <w:rtl w:val="0"/>
        </w:rPr>
        <w:t xml:space="preserve">Lexus</w:t>
      </w:r>
      <w:r w:rsidDel="00000000" w:rsidR="00000000" w:rsidRPr="00000000">
        <w:rPr>
          <w:rFonts w:ascii="Roboto" w:cs="Roboto" w:eastAsia="Roboto" w:hAnsi="Roboto"/>
          <w:rtl w:val="0"/>
        </w:rPr>
        <w:t xml:space="preserve"> es el primer —y único— fabricante de automóviles Premium del mundo que ofrece una gama completa de vehículos electrificados. Esta incluye modelos híbridos como el LM 350h, LS 500h, RX 500h Turbo, ES 300h, UX 300h, NX 350h y el nuevo LBX; modelos 100% eléctricos como el UX 300e y los nuevos RZ 300e y RZ 450e; y modelos híbridos enchufables como el nuevo NX 450h+ y RX 450h+. Además, toda la gama cuenta con Lexus Relax, que ofrece 1 año de garantía o 15.000 km renovables hasta 15 años, reflejo de la plena confianza de </w:t>
      </w:r>
      <w:r w:rsidDel="00000000" w:rsidR="00000000" w:rsidRPr="00000000">
        <w:rPr>
          <w:rFonts w:ascii="Roboto" w:cs="Roboto" w:eastAsia="Roboto" w:hAnsi="Roboto"/>
          <w:b w:val="1"/>
          <w:rtl w:val="0"/>
        </w:rPr>
        <w:t xml:space="preserve">Lexus</w:t>
      </w:r>
      <w:r w:rsidDel="00000000" w:rsidR="00000000" w:rsidRPr="00000000">
        <w:rPr>
          <w:rFonts w:ascii="Roboto" w:cs="Roboto" w:eastAsia="Roboto" w:hAnsi="Roboto"/>
          <w:rtl w:val="0"/>
        </w:rPr>
        <w:t xml:space="preserve"> en la calidad de sus vehículos.</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pStyle w:val="Heading1"/>
        <w:spacing w:after="240" w:before="240" w:line="276" w:lineRule="auto"/>
        <w:rPr>
          <w:rFonts w:ascii="Roboto" w:cs="Roboto" w:eastAsia="Roboto" w:hAnsi="Roboto"/>
          <w:sz w:val="28"/>
          <w:szCs w:val="28"/>
        </w:rPr>
      </w:pPr>
      <w:bookmarkStart w:colFirst="0" w:colLast="0" w:name="_9bsjvge9fqwu" w:id="4"/>
      <w:bookmarkEnd w:id="4"/>
      <w:r w:rsidDel="00000000" w:rsidR="00000000" w:rsidRPr="00000000">
        <w:rPr>
          <w:rFonts w:ascii="Roboto" w:cs="Roboto" w:eastAsia="Roboto" w:hAnsi="Roboto"/>
          <w:sz w:val="28"/>
          <w:szCs w:val="28"/>
          <w:rtl w:val="0"/>
        </w:rPr>
        <w:t xml:space="preserve">Sobre Art Madrid</w:t>
      </w:r>
    </w:p>
    <w:p w:rsidR="00000000" w:rsidDel="00000000" w:rsidP="00000000" w:rsidRDefault="00000000" w:rsidRPr="00000000" w14:paraId="00000025">
      <w:pPr>
        <w:spacing w:after="240" w:before="240" w:line="276" w:lineRule="auto"/>
        <w:rPr>
          <w:rFonts w:ascii="Roboto" w:cs="Roboto" w:eastAsia="Roboto" w:hAnsi="Roboto"/>
        </w:rPr>
      </w:pPr>
      <w:r w:rsidDel="00000000" w:rsidR="00000000" w:rsidRPr="00000000">
        <w:rPr>
          <w:rFonts w:ascii="Roboto" w:cs="Roboto" w:eastAsia="Roboto" w:hAnsi="Roboto"/>
          <w:b w:val="1"/>
          <w:rtl w:val="0"/>
        </w:rPr>
        <w:t xml:space="preserve">Art Madrid. </w:t>
      </w:r>
      <w:r w:rsidDel="00000000" w:rsidR="00000000" w:rsidRPr="00000000">
        <w:rPr>
          <w:rFonts w:ascii="Roboto" w:cs="Roboto" w:eastAsia="Roboto" w:hAnsi="Roboto"/>
          <w:b w:val="1"/>
          <w:rtl w:val="0"/>
        </w:rPr>
        <w:t xml:space="preserve">Feria</w:t>
      </w:r>
      <w:r w:rsidDel="00000000" w:rsidR="00000000" w:rsidRPr="00000000">
        <w:rPr>
          <w:rFonts w:ascii="Roboto" w:cs="Roboto" w:eastAsia="Roboto" w:hAnsi="Roboto"/>
          <w:b w:val="1"/>
          <w:rtl w:val="0"/>
        </w:rPr>
        <w:t xml:space="preserve"> de arte contemporáneo</w:t>
      </w:r>
      <w:r w:rsidDel="00000000" w:rsidR="00000000" w:rsidRPr="00000000">
        <w:rPr>
          <w:rFonts w:ascii="Roboto" w:cs="Roboto" w:eastAsia="Roboto" w:hAnsi="Roboto"/>
          <w:rtl w:val="0"/>
        </w:rPr>
        <w:t xml:space="preserve">, celebrará </w:t>
      </w:r>
      <w:r w:rsidDel="00000000" w:rsidR="00000000" w:rsidRPr="00000000">
        <w:rPr>
          <w:rFonts w:ascii="Roboto" w:cs="Roboto" w:eastAsia="Roboto" w:hAnsi="Roboto"/>
          <w:b w:val="1"/>
          <w:rtl w:val="0"/>
        </w:rPr>
        <w:t xml:space="preserve">20 años de arte contemporáneo</w:t>
      </w:r>
      <w:r w:rsidDel="00000000" w:rsidR="00000000" w:rsidRPr="00000000">
        <w:rPr>
          <w:rFonts w:ascii="Roboto" w:cs="Roboto" w:eastAsia="Roboto" w:hAnsi="Roboto"/>
          <w:rtl w:val="0"/>
        </w:rPr>
        <w:t xml:space="preserve"> del </w:t>
      </w:r>
      <w:r w:rsidDel="00000000" w:rsidR="00000000" w:rsidRPr="00000000">
        <w:rPr>
          <w:rFonts w:ascii="Roboto" w:cs="Roboto" w:eastAsia="Roboto" w:hAnsi="Roboto"/>
          <w:b w:val="1"/>
          <w:rtl w:val="0"/>
        </w:rPr>
        <w:t xml:space="preserve">5 al 9 de marzo de 2025</w:t>
      </w:r>
      <w:r w:rsidDel="00000000" w:rsidR="00000000" w:rsidRPr="00000000">
        <w:rPr>
          <w:rFonts w:ascii="Roboto" w:cs="Roboto" w:eastAsia="Roboto" w:hAnsi="Roboto"/>
          <w:rtl w:val="0"/>
        </w:rPr>
        <w:t xml:space="preserve"> en la </w:t>
      </w:r>
      <w:r w:rsidDel="00000000" w:rsidR="00000000" w:rsidRPr="00000000">
        <w:rPr>
          <w:rFonts w:ascii="Roboto" w:cs="Roboto" w:eastAsia="Roboto" w:hAnsi="Roboto"/>
          <w:b w:val="1"/>
          <w:rtl w:val="0"/>
        </w:rPr>
        <w:t xml:space="preserve">Galería de Cristal del Palacio de Cibeles</w:t>
      </w:r>
      <w:r w:rsidDel="00000000" w:rsidR="00000000" w:rsidRPr="00000000">
        <w:rPr>
          <w:rFonts w:ascii="Roboto" w:cs="Roboto" w:eastAsia="Roboto" w:hAnsi="Roboto"/>
          <w:rtl w:val="0"/>
        </w:rPr>
        <w:t xml:space="preserve">. Este año, la feria conmemora su 20 cumpleaños, consolidándose como un referente en el panorama artístico nacional e internacional. A lo largo de dos décadas, ha destacado por su compromiso con la diversidad y la calidad de sus propuestas artísticas, atrayendo a más de 100.000 visitantes en sus últimas cinco ediciones.</w:t>
      </w:r>
    </w:p>
    <w:p w:rsidR="00000000" w:rsidDel="00000000" w:rsidP="00000000" w:rsidRDefault="00000000" w:rsidRPr="00000000" w14:paraId="00000026">
      <w:pPr>
        <w:spacing w:after="240" w:before="240" w:line="276" w:lineRule="auto"/>
        <w:rPr>
          <w:rFonts w:ascii="Roboto" w:cs="Roboto" w:eastAsia="Roboto" w:hAnsi="Roboto"/>
        </w:rPr>
      </w:pPr>
      <w:r w:rsidDel="00000000" w:rsidR="00000000" w:rsidRPr="00000000">
        <w:rPr>
          <w:rFonts w:ascii="Roboto" w:cs="Roboto" w:eastAsia="Roboto" w:hAnsi="Roboto"/>
          <w:rtl w:val="0"/>
        </w:rPr>
        <w:t xml:space="preserve">La Galería de Cristal del Palacio de Cibeles, con su ubicación privilegiada y excelentes comunicaciones, ofrece un entorno único que enriquece la experiencia de disfrutar el arte contemporáneo. Este espacio, transformado durante los días de feria, se convierte en un punto de encuentro para galerías, coleccionistas, artistas y amantes del arte de todo el mundo.</w:t>
      </w:r>
    </w:p>
    <w:p w:rsidR="00000000" w:rsidDel="00000000" w:rsidP="00000000" w:rsidRDefault="00000000" w:rsidRPr="00000000" w14:paraId="00000027">
      <w:pPr>
        <w:spacing w:after="240" w:before="240" w:line="276" w:lineRule="auto"/>
        <w:rPr>
          <w:rFonts w:ascii="Roboto" w:cs="Roboto" w:eastAsia="Roboto" w:hAnsi="Roboto"/>
        </w:rPr>
      </w:pPr>
      <w:r w:rsidDel="00000000" w:rsidR="00000000" w:rsidRPr="00000000">
        <w:rPr>
          <w:rFonts w:ascii="Roboto" w:cs="Roboto" w:eastAsia="Roboto" w:hAnsi="Roboto"/>
          <w:rtl w:val="0"/>
        </w:rPr>
        <w:t xml:space="preserve">En este 2025, </w:t>
      </w:r>
      <w:r w:rsidDel="00000000" w:rsidR="00000000" w:rsidRPr="00000000">
        <w:rPr>
          <w:rFonts w:ascii="Roboto" w:cs="Roboto" w:eastAsia="Roboto" w:hAnsi="Roboto"/>
          <w:b w:val="1"/>
          <w:rtl w:val="0"/>
        </w:rPr>
        <w:t xml:space="preserve">Art Madrid</w:t>
      </w:r>
      <w:r w:rsidDel="00000000" w:rsidR="00000000" w:rsidRPr="00000000">
        <w:rPr>
          <w:rFonts w:ascii="Roboto" w:cs="Roboto" w:eastAsia="Roboto" w:hAnsi="Roboto"/>
          <w:rtl w:val="0"/>
        </w:rPr>
        <w:t xml:space="preserve"> refuerza su misión de promover el mercado del arte y el coleccionismo tanto a nivel nacional como internacional, mientras fomenta el diálogo cultural y la accesibilidad. La feria mantiene su espíritu cercano y su compromiso con la innovación, presentándose como una plataforma inclusiva para que todos los públicos exploren las tendencias más recientes del arte contemporáneo.</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mailtrack.io/l/47daf284e51c672c43780a208389ffa610c9318a?notrack=1&amp;url=https%3A%2F%2Fdrive.google.com%2Fdrive%2Ffolders%2F1Li1PPmS1NA7Or7xqaHpe-EzOt8cOUoF1%3Fusp%3Ddrive_link&amp;u=11948469&amp;signature=9bbd15175cf2a0f9&amp;i=c94b1fa9-78ee-42da-a086-e391faa50bb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